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B1DA9" w14:textId="77777777" w:rsidR="00655A6B" w:rsidRDefault="00655A6B" w:rsidP="00655A6B">
      <w:pPr>
        <w:jc w:val="center"/>
        <w:rPr>
          <w:rFonts w:asciiTheme="minorBidi" w:hAnsiTheme="minorBidi" w:cstheme="minorBidi"/>
          <w:b/>
          <w:bCs/>
          <w:sz w:val="24"/>
          <w:szCs w:val="24"/>
        </w:rPr>
      </w:pPr>
      <w:r w:rsidRPr="00CF470B">
        <w:rPr>
          <w:rFonts w:asciiTheme="minorBidi" w:hAnsiTheme="minorBidi" w:cstheme="minorBidi"/>
          <w:b/>
          <w:bCs/>
          <w:sz w:val="24"/>
          <w:szCs w:val="24"/>
        </w:rPr>
        <w:t>PHCC Research Budget Submission Sheet</w:t>
      </w:r>
    </w:p>
    <w:tbl>
      <w:tblPr>
        <w:tblStyle w:val="TableGrid"/>
        <w:tblW w:w="10774" w:type="dxa"/>
        <w:jc w:val="center"/>
        <w:tblLook w:val="04A0" w:firstRow="1" w:lastRow="0" w:firstColumn="1" w:lastColumn="0" w:noHBand="0" w:noVBand="1"/>
      </w:tblPr>
      <w:tblGrid>
        <w:gridCol w:w="1699"/>
        <w:gridCol w:w="3405"/>
        <w:gridCol w:w="2409"/>
        <w:gridCol w:w="991"/>
        <w:gridCol w:w="2270"/>
      </w:tblGrid>
      <w:tr w:rsidR="00655A6B" w14:paraId="7160D30F" w14:textId="77777777" w:rsidTr="00655A6B">
        <w:trPr>
          <w:trHeight w:val="819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C2DB423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Research Title </w:t>
            </w: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E52C" w14:textId="618BD499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38B3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24AC350" wp14:editId="4933A5CF">
                  <wp:extent cx="1257300" cy="7334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5A6B" w14:paraId="2DCF2699" w14:textId="77777777" w:rsidTr="00655A6B">
        <w:trPr>
          <w:trHeight w:val="25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A8DDFFC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Name of LPI</w:t>
            </w: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9201" w14:textId="4C67ED10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E07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610E9B2E" w14:textId="77777777" w:rsidTr="00655A6B">
        <w:trPr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F088E9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Ref No.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8DAE" w14:textId="115A6EC1" w:rsidR="00655A6B" w:rsidRDefault="005B4B46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Buhooth-D-yy-0000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E6EF6B2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Approval date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E422" w14:textId="1C29BE38" w:rsidR="00655A6B" w:rsidRDefault="005B4B46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dd</w:t>
            </w:r>
            <w:r w:rsidR="00981167">
              <w:rPr>
                <w:b/>
                <w:bCs/>
              </w:rPr>
              <w:t>/</w:t>
            </w:r>
            <w:r>
              <w:rPr>
                <w:b/>
                <w:bCs/>
              </w:rPr>
              <w:t>mm/</w:t>
            </w:r>
            <w:r w:rsidR="00BF45FA">
              <w:rPr>
                <w:b/>
                <w:bCs/>
              </w:rPr>
              <w:t>YYYY</w:t>
            </w:r>
          </w:p>
        </w:tc>
      </w:tr>
    </w:tbl>
    <w:p w14:paraId="086421B6" w14:textId="77777777" w:rsidR="00655A6B" w:rsidRDefault="00655A6B" w:rsidP="00655A6B">
      <w:pPr>
        <w:rPr>
          <w:rFonts w:asciiTheme="minorHAnsi" w:hAnsiTheme="minorHAnsi" w:cstheme="minorBidi"/>
          <w:b/>
          <w:bCs/>
        </w:rPr>
      </w:pPr>
    </w:p>
    <w:tbl>
      <w:tblPr>
        <w:tblStyle w:val="TableGrid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429"/>
        <w:gridCol w:w="597"/>
        <w:gridCol w:w="992"/>
        <w:gridCol w:w="284"/>
        <w:gridCol w:w="708"/>
        <w:gridCol w:w="284"/>
        <w:gridCol w:w="585"/>
        <w:gridCol w:w="691"/>
        <w:gridCol w:w="509"/>
        <w:gridCol w:w="199"/>
        <w:gridCol w:w="142"/>
        <w:gridCol w:w="284"/>
        <w:gridCol w:w="850"/>
        <w:gridCol w:w="1231"/>
        <w:gridCol w:w="1602"/>
      </w:tblGrid>
      <w:tr w:rsidR="00655A6B" w14:paraId="4E363753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46DE91C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Personnel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7948E2C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91EEDE5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2996812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Qatari/non-Qatari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323A5A60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PHCC/non-PHCC staff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3A9D491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HR/HMC law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54C814A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No. of days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308B9B8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Rate/day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0C9866A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655A6B" w14:paraId="166F15EB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3913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Data collector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510A" w14:textId="45D1DA28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BCE2" w14:textId="370494EB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22F" w14:textId="6FAC109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C4E0" w14:textId="0AC982D0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8A02" w14:textId="2ABC099D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573F" w14:textId="7AF1D66D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1B00" w14:textId="6E2ACC70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A671" w14:textId="03AF10F9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21B58C6C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EA89C2E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Programmer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57C794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346BB6A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90CB0A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CCA3072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3B18251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E155D5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EA6C8B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6DC89A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0E31E6E2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C1D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Data entry personnel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D85C" w14:textId="54A0AA0B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072F" w14:textId="6FFCE9C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4DAB" w14:textId="02F444B8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90C8" w14:textId="64433FD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25A4" w14:textId="14A3A024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EE61" w14:textId="3F07430A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C4FF" w14:textId="216F1F0F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4898" w14:textId="1EAB01C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524478BB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B7322BA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Data reviewer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07FD01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C81FB7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199A21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DEBD7F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C924D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E979E47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99FF6F7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8D22E3C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18A5F25A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7BF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Data analyst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B15C" w14:textId="6B45409C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EF36" w14:textId="471E2A30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CDD2" w14:textId="5A53422A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DE03" w14:textId="3D7F5E59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E225" w14:textId="3C5C56EC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31A" w14:textId="7F6AB986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583B" w14:textId="7DD56AAF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BCD5" w14:textId="32A84E6D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45B54446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14F184D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Supervisor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263FEE4" w14:textId="3D90A2AD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1363E28" w14:textId="354BF206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8FB4963" w14:textId="74352150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B3B5866" w14:textId="5650C8D3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EBAF713" w14:textId="1878333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5A592AE" w14:textId="6B0E2396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BF903F1" w14:textId="77C8BD2B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B18E927" w14:textId="5ACCA452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1B5581DE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19B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Coordinator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EEC7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2BF2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D31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A353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60B2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79AE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138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091D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15228E" w14:paraId="24160E13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A63DD71" w14:textId="087331E7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Other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4330FF2" w14:textId="610D345C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5F76CDD" w14:textId="25664FB9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0182BBC" w14:textId="6F0B73CC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A528FC9" w14:textId="24ABD4B2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C62C63F" w14:textId="49678D7D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45C2985" w14:textId="29BCC1E7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EB1837F" w14:textId="35B63284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B0E711B" w14:textId="70BDA029" w:rsidR="0015228E" w:rsidRDefault="0015228E" w:rsidP="0015228E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6ACC6FA5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26ACB7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Other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CE31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FBCF3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06B7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7FFC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6D95E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C490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AA5C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259B8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2C52444C" w14:textId="77777777" w:rsidTr="00FC0610">
        <w:trPr>
          <w:jc w:val="center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FE3F27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Other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6D9C43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B49CEB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98C470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58DBDC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9B518F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38A6CC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07BF3F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E4B5D9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250A89BE" w14:textId="77777777" w:rsidTr="00FC0610">
        <w:trPr>
          <w:jc w:val="center"/>
        </w:trPr>
        <w:tc>
          <w:tcPr>
            <w:tcW w:w="94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B12D46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Subtotal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C6A4CA1" w14:textId="529EAA8D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1B677F4A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052FBEB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Other expenses</w:t>
            </w:r>
          </w:p>
        </w:tc>
        <w:tc>
          <w:tcPr>
            <w:tcW w:w="7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A971B32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Details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1FB292E" w14:textId="77777777" w:rsidR="00655A6B" w:rsidRDefault="00655A6B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655A6B" w14:paraId="626D9A12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E87D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Mobile allowance</w:t>
            </w:r>
          </w:p>
        </w:tc>
        <w:tc>
          <w:tcPr>
            <w:tcW w:w="3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F381" w14:textId="77777777" w:rsidR="00655A6B" w:rsidRDefault="00655A6B" w:rsidP="00A512C1">
            <w:pPr>
              <w:spacing w:after="0" w:line="240" w:lineRule="auto"/>
            </w:pPr>
            <w:r>
              <w:t>Fixed rate: 10 QAR/day</w:t>
            </w:r>
          </w:p>
        </w:tc>
        <w:tc>
          <w:tcPr>
            <w:tcW w:w="3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6B84" w14:textId="77777777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 xml:space="preserve">Days:                                                        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5DA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7B6F83A0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1BC8C8B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Transport allowance </w:t>
            </w:r>
          </w:p>
        </w:tc>
        <w:tc>
          <w:tcPr>
            <w:tcW w:w="3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9686877" w14:textId="77777777" w:rsidR="00655A6B" w:rsidRDefault="00655A6B" w:rsidP="00A512C1">
            <w:pPr>
              <w:spacing w:after="0" w:line="240" w:lineRule="auto"/>
            </w:pPr>
            <w:r>
              <w:t>Fixed rate: 40 QAR/day</w:t>
            </w:r>
          </w:p>
        </w:tc>
        <w:tc>
          <w:tcPr>
            <w:tcW w:w="3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57C915F" w14:textId="77777777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>Days: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6E1B1D1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60BFD05F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962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Stationary</w:t>
            </w:r>
          </w:p>
        </w:tc>
        <w:tc>
          <w:tcPr>
            <w:tcW w:w="3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0CFC" w14:textId="77777777" w:rsidR="00655A6B" w:rsidRDefault="00655A6B" w:rsidP="00A512C1">
            <w:pPr>
              <w:spacing w:after="0" w:line="240" w:lineRule="auto"/>
            </w:pPr>
            <w:r>
              <w:t xml:space="preserve">Maximum amount of 5000 QAR </w:t>
            </w:r>
          </w:p>
        </w:tc>
        <w:tc>
          <w:tcPr>
            <w:tcW w:w="3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04B3" w14:textId="5BB309FB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>Amount:</w:t>
            </w:r>
            <w:r w:rsidR="00ED0982" w:rsidRPr="00BF45FA">
              <w:rPr>
                <w:b/>
                <w:bCs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36E5" w14:textId="464E304D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60FDB929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9A9BCE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Translation (E</w:t>
            </w:r>
            <w:r>
              <w:rPr>
                <w:rFonts w:cstheme="minorHAnsi"/>
                <w:b/>
                <w:bCs/>
              </w:rPr>
              <w:t>→</w:t>
            </w:r>
            <w:r>
              <w:rPr>
                <w:b/>
                <w:bCs/>
              </w:rPr>
              <w:t>A)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FC0D571" w14:textId="77777777" w:rsidR="00655A6B" w:rsidRDefault="00655A6B" w:rsidP="00A512C1">
            <w:pPr>
              <w:spacing w:after="0" w:line="240" w:lineRule="auto"/>
            </w:pPr>
            <w:r>
              <w:t>English to Arabic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3C91CA0" w14:textId="77777777" w:rsidR="00655A6B" w:rsidRDefault="00655A6B" w:rsidP="00A512C1">
            <w:pPr>
              <w:spacing w:after="0" w:line="240" w:lineRule="auto"/>
            </w:pPr>
            <w:r>
              <w:t>Fixed rate: 70-120 QAR/page</w:t>
            </w:r>
          </w:p>
        </w:tc>
        <w:tc>
          <w:tcPr>
            <w:tcW w:w="2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55C1864" w14:textId="77777777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>Pages: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9208E3E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71201220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5558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Translation (A</w:t>
            </w:r>
            <w:r>
              <w:rPr>
                <w:rFonts w:cstheme="minorHAnsi"/>
                <w:b/>
                <w:bCs/>
              </w:rPr>
              <w:t>→</w:t>
            </w:r>
            <w:r>
              <w:rPr>
                <w:b/>
                <w:bCs/>
              </w:rPr>
              <w:t>E)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EEAA5" w14:textId="77777777" w:rsidR="00655A6B" w:rsidRDefault="00655A6B" w:rsidP="00A512C1">
            <w:pPr>
              <w:spacing w:after="0" w:line="240" w:lineRule="auto"/>
            </w:pPr>
            <w:r>
              <w:t xml:space="preserve">Arabic to English 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842D" w14:textId="77777777" w:rsidR="00655A6B" w:rsidRDefault="00655A6B" w:rsidP="00A512C1">
            <w:pPr>
              <w:spacing w:after="0" w:line="240" w:lineRule="auto"/>
            </w:pPr>
            <w:r>
              <w:t>Fixed rate: 50-100 QAR/page</w:t>
            </w:r>
          </w:p>
        </w:tc>
        <w:tc>
          <w:tcPr>
            <w:tcW w:w="2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752F" w14:textId="77777777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>Pages: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66D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2017E38C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6644A4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Publication </w:t>
            </w:r>
          </w:p>
        </w:tc>
        <w:tc>
          <w:tcPr>
            <w:tcW w:w="49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082CBAF" w14:textId="77777777" w:rsidR="00655A6B" w:rsidRDefault="00655A6B" w:rsidP="00A512C1">
            <w:pPr>
              <w:spacing w:after="0" w:line="240" w:lineRule="auto"/>
            </w:pPr>
            <w:r>
              <w:t>Max. of 8 Publications and 6500 QAR/a publication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4CCA11D" w14:textId="5FF8F031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>No. needed: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94D9347" w14:textId="409FDB74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610F41ED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3E66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Equipment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AAA8" w14:textId="77777777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>Define: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B7DD" w14:textId="77777777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>No. needed: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620B" w14:textId="77777777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>Cost/unit: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01C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23D181A5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1610CF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Consumables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33C5BB2" w14:textId="77777777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>Define: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D9672F6" w14:textId="77777777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>No. needed: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FC52327" w14:textId="77777777" w:rsidR="00655A6B" w:rsidRPr="00BF45FA" w:rsidRDefault="00655A6B" w:rsidP="00A512C1">
            <w:pPr>
              <w:spacing w:after="0" w:line="240" w:lineRule="auto"/>
              <w:rPr>
                <w:b/>
                <w:bCs/>
              </w:rPr>
            </w:pPr>
            <w:r w:rsidRPr="00BF45FA">
              <w:rPr>
                <w:b/>
                <w:bCs/>
              </w:rPr>
              <w:t>Cost/unit: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8E27C8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40FF2AA4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6EFC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Other </w:t>
            </w:r>
          </w:p>
        </w:tc>
        <w:tc>
          <w:tcPr>
            <w:tcW w:w="7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7D6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D487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33C1EFA9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813A920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Other</w:t>
            </w:r>
          </w:p>
        </w:tc>
        <w:tc>
          <w:tcPr>
            <w:tcW w:w="7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54BF868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E858813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1E0AD8A5" w14:textId="77777777" w:rsidTr="00FC0610">
        <w:trPr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3E70F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Other</w:t>
            </w:r>
          </w:p>
        </w:tc>
        <w:tc>
          <w:tcPr>
            <w:tcW w:w="7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FAEC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0CB9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33E79A35" w14:textId="77777777" w:rsidTr="00FC0610">
        <w:trPr>
          <w:jc w:val="center"/>
        </w:trPr>
        <w:tc>
          <w:tcPr>
            <w:tcW w:w="94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125F7B4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Subtotal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89C6BFD" w14:textId="69A1B483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655A6B" w14:paraId="7D1DB23B" w14:textId="77777777" w:rsidTr="00FC0610">
        <w:trPr>
          <w:jc w:val="center"/>
        </w:trPr>
        <w:tc>
          <w:tcPr>
            <w:tcW w:w="94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5713C02A" w14:textId="77777777" w:rsidR="00655A6B" w:rsidRDefault="00655A6B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Grand total (Overall Study Budget)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BBFEE17" w14:textId="25B3466E" w:rsidR="00655A6B" w:rsidRDefault="00A25605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25375">
              <w:rPr>
                <w:b/>
                <w:bCs/>
              </w:rPr>
              <w:t>QAR</w:t>
            </w:r>
          </w:p>
        </w:tc>
      </w:tr>
    </w:tbl>
    <w:p w14:paraId="774B8561" w14:textId="77777777" w:rsidR="00655A6B" w:rsidRDefault="00655A6B" w:rsidP="00655A6B">
      <w:pPr>
        <w:spacing w:after="0" w:line="240" w:lineRule="auto"/>
        <w:rPr>
          <w:b/>
          <w:bCs/>
          <w:color w:val="FF0000"/>
          <w:sz w:val="18"/>
          <w:szCs w:val="18"/>
        </w:rPr>
      </w:pPr>
      <w:r>
        <w:rPr>
          <w:b/>
          <w:bCs/>
          <w:color w:val="FF0000"/>
          <w:sz w:val="18"/>
          <w:szCs w:val="18"/>
        </w:rPr>
        <w:t>*In case of payments required for the LPI, they need be approved by his/her line manager.</w:t>
      </w:r>
    </w:p>
    <w:p w14:paraId="2748D57F" w14:textId="054DBE3D" w:rsidR="00655A6B" w:rsidRDefault="00655A6B" w:rsidP="00655A6B">
      <w:pPr>
        <w:spacing w:after="0" w:line="240" w:lineRule="auto"/>
        <w:rPr>
          <w:b/>
          <w:bCs/>
          <w:color w:val="FF0000"/>
          <w:sz w:val="18"/>
          <w:szCs w:val="18"/>
        </w:rPr>
      </w:pPr>
      <w:r>
        <w:rPr>
          <w:b/>
          <w:bCs/>
          <w:color w:val="FF0000"/>
          <w:sz w:val="18"/>
          <w:szCs w:val="18"/>
        </w:rPr>
        <w:t xml:space="preserve">**Compensation for equipment, consumables, publication, translation, stationery and transport allowance in a research project will be </w:t>
      </w:r>
      <w:r w:rsidR="00BF45FA">
        <w:rPr>
          <w:b/>
          <w:bCs/>
          <w:color w:val="FF0000"/>
          <w:sz w:val="18"/>
          <w:szCs w:val="18"/>
        </w:rPr>
        <w:t>according to</w:t>
      </w:r>
      <w:r>
        <w:rPr>
          <w:b/>
          <w:bCs/>
          <w:color w:val="FF0000"/>
          <w:sz w:val="18"/>
          <w:szCs w:val="18"/>
        </w:rPr>
        <w:t xml:space="preserve"> their actual cost (supported by documents such invoices).</w:t>
      </w:r>
    </w:p>
    <w:p w14:paraId="1AF09C09" w14:textId="77777777" w:rsidR="00BF45FA" w:rsidRDefault="00BF45FA" w:rsidP="005B4B46">
      <w:pPr>
        <w:rPr>
          <w:b/>
          <w:bCs/>
        </w:rPr>
      </w:pPr>
    </w:p>
    <w:p w14:paraId="70FE8450" w14:textId="4FB2D70B" w:rsidR="00655A6B" w:rsidRDefault="00655A6B" w:rsidP="005B4B46">
      <w:pPr>
        <w:rPr>
          <w:b/>
          <w:bCs/>
        </w:rPr>
      </w:pPr>
      <w:r>
        <w:rPr>
          <w:b/>
          <w:bCs/>
        </w:rPr>
        <w:t>Requested by</w:t>
      </w:r>
      <w:r w:rsidR="005B4B46">
        <w:rPr>
          <w:b/>
          <w:bCs/>
        </w:rPr>
        <w:t xml:space="preserve"> (</w:t>
      </w:r>
      <w:r>
        <w:rPr>
          <w:b/>
          <w:bCs/>
        </w:rPr>
        <w:t>Princip</w:t>
      </w:r>
      <w:r w:rsidR="004D7AF0">
        <w:rPr>
          <w:b/>
          <w:bCs/>
        </w:rPr>
        <w:t>al</w:t>
      </w:r>
      <w:r>
        <w:rPr>
          <w:b/>
          <w:bCs/>
        </w:rPr>
        <w:t xml:space="preserve"> investigator):  </w:t>
      </w:r>
    </w:p>
    <w:p w14:paraId="79DE864B" w14:textId="4A61B61B" w:rsidR="00655A6B" w:rsidRPr="00ED0982" w:rsidRDefault="00655A6B" w:rsidP="00ED0982">
      <w:pPr>
        <w:rPr>
          <w:b/>
          <w:bCs/>
        </w:rPr>
      </w:pPr>
      <w:r>
        <w:rPr>
          <w:b/>
          <w:bCs/>
        </w:rPr>
        <w:t xml:space="preserve">Date:  </w:t>
      </w:r>
      <w:r w:rsidR="005B4B46">
        <w:t>dd</w:t>
      </w:r>
      <w:r w:rsidR="004D7AF0" w:rsidRPr="004D7AF0">
        <w:t>/</w:t>
      </w:r>
      <w:r w:rsidR="005B4B46">
        <w:t>mm</w:t>
      </w:r>
      <w:r w:rsidR="004D7AF0" w:rsidRPr="004D7AF0">
        <w:t>/</w:t>
      </w:r>
      <w:r w:rsidR="00BF45FA">
        <w:t>YYYY</w:t>
      </w:r>
      <w:r>
        <w:rPr>
          <w:b/>
          <w:bCs/>
        </w:rPr>
        <w:t xml:space="preserve">        </w:t>
      </w:r>
    </w:p>
    <w:sectPr w:rsidR="00655A6B" w:rsidRPr="00ED09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D3D2F" w14:textId="77777777" w:rsidR="00F903C2" w:rsidRDefault="00F903C2" w:rsidP="00655A6B">
      <w:pPr>
        <w:spacing w:after="0" w:line="240" w:lineRule="auto"/>
      </w:pPr>
      <w:r>
        <w:separator/>
      </w:r>
    </w:p>
  </w:endnote>
  <w:endnote w:type="continuationSeparator" w:id="0">
    <w:p w14:paraId="0A3068EE" w14:textId="77777777" w:rsidR="00F903C2" w:rsidRDefault="00F903C2" w:rsidP="0065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E00DF" w14:textId="77777777" w:rsidR="00BF45FA" w:rsidRDefault="00BF45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95F00" w14:textId="387C7462" w:rsidR="00ED3D90" w:rsidRDefault="00ED3D90" w:rsidP="00ED3D90">
    <w:pPr>
      <w:pBdr>
        <w:top w:val="single" w:sz="4" w:space="1" w:color="auto"/>
      </w:pBdr>
      <w:tabs>
        <w:tab w:val="right" w:pos="9923"/>
      </w:tabs>
      <w:spacing w:after="0"/>
      <w:rPr>
        <w:sz w:val="18"/>
        <w:szCs w:val="18"/>
      </w:rPr>
    </w:pPr>
    <w:r>
      <w:rPr>
        <w:sz w:val="18"/>
        <w:szCs w:val="18"/>
      </w:rPr>
      <w:t>PHCC-Department of Clinical Research-Clinical Affairs Directorate</w:t>
    </w:r>
    <w:r>
      <w:rPr>
        <w:sz w:val="18"/>
        <w:szCs w:val="18"/>
      </w:rPr>
      <w:tab/>
      <w:t>DCR-F02</w:t>
    </w:r>
    <w:r w:rsidR="008E598B">
      <w:rPr>
        <w:sz w:val="18"/>
        <w:szCs w:val="18"/>
      </w:rPr>
      <w:t>1</w:t>
    </w:r>
    <w:r>
      <w:rPr>
        <w:sz w:val="18"/>
        <w:szCs w:val="18"/>
      </w:rPr>
      <w:t>-V0</w:t>
    </w:r>
    <w:r w:rsidR="00BF45FA">
      <w:rPr>
        <w:sz w:val="18"/>
        <w:szCs w:val="18"/>
      </w:rPr>
      <w:t>7</w:t>
    </w:r>
    <w:r>
      <w:rPr>
        <w:sz w:val="18"/>
        <w:szCs w:val="18"/>
      </w:rPr>
      <w:t>-</w:t>
    </w:r>
    <w:r w:rsidR="00BF45FA">
      <w:rPr>
        <w:sz w:val="18"/>
        <w:szCs w:val="18"/>
      </w:rPr>
      <w:t>Sept</w:t>
    </w:r>
    <w:r w:rsidR="004F4B6F">
      <w:rPr>
        <w:sz w:val="18"/>
        <w:szCs w:val="18"/>
      </w:rPr>
      <w:t xml:space="preserve"> 2024</w:t>
    </w:r>
  </w:p>
  <w:p w14:paraId="3B1751C2" w14:textId="392B6F2B" w:rsidR="00ED3D90" w:rsidRDefault="00ED3D90" w:rsidP="00ED3D90">
    <w:pPr>
      <w:pStyle w:val="Footer"/>
    </w:pPr>
    <w:r>
      <w:rPr>
        <w:sz w:val="18"/>
        <w:szCs w:val="18"/>
      </w:rPr>
      <w:t>PO Box 26555, Doha, Qatar</w:t>
    </w:r>
    <w:r w:rsidRPr="00ED3D90">
      <w:t xml:space="preserve"> </w:t>
    </w:r>
    <w:sdt>
      <w:sdtPr>
        <w:id w:val="-373626532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066EE88" w14:textId="08A86635" w:rsidR="00ED3D90" w:rsidRDefault="00ED3D90" w:rsidP="00ED3D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31C73" w14:textId="77777777" w:rsidR="00BF45FA" w:rsidRDefault="00BF45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60510" w14:textId="77777777" w:rsidR="00F903C2" w:rsidRDefault="00F903C2" w:rsidP="00655A6B">
      <w:pPr>
        <w:spacing w:after="0" w:line="240" w:lineRule="auto"/>
      </w:pPr>
      <w:r>
        <w:separator/>
      </w:r>
    </w:p>
  </w:footnote>
  <w:footnote w:type="continuationSeparator" w:id="0">
    <w:p w14:paraId="46E3EFE6" w14:textId="77777777" w:rsidR="00F903C2" w:rsidRDefault="00F903C2" w:rsidP="00655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A6B63" w14:textId="77777777" w:rsidR="00BF45FA" w:rsidRDefault="00BF45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FBC91" w14:textId="77777777" w:rsidR="00BF45FA" w:rsidRDefault="00BF45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832D3" w14:textId="77777777" w:rsidR="00BF45FA" w:rsidRDefault="00BF45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2MDExsbAwsTA2NzZV0lEKTi0uzszPAykwrAUAqJbFgCwAAAA="/>
  </w:docVars>
  <w:rsids>
    <w:rsidRoot w:val="00655A6B"/>
    <w:rsid w:val="000008F0"/>
    <w:rsid w:val="00092F58"/>
    <w:rsid w:val="000F22AA"/>
    <w:rsid w:val="0015228E"/>
    <w:rsid w:val="002F6EDD"/>
    <w:rsid w:val="00321100"/>
    <w:rsid w:val="00367D91"/>
    <w:rsid w:val="003D62AF"/>
    <w:rsid w:val="004D7AF0"/>
    <w:rsid w:val="004F4B6F"/>
    <w:rsid w:val="005B4B46"/>
    <w:rsid w:val="006431D0"/>
    <w:rsid w:val="00655A6B"/>
    <w:rsid w:val="00717468"/>
    <w:rsid w:val="00825F43"/>
    <w:rsid w:val="008E598B"/>
    <w:rsid w:val="008E75FF"/>
    <w:rsid w:val="00981167"/>
    <w:rsid w:val="00A25375"/>
    <w:rsid w:val="00A25605"/>
    <w:rsid w:val="00AD253A"/>
    <w:rsid w:val="00AE7BFC"/>
    <w:rsid w:val="00BF45FA"/>
    <w:rsid w:val="00ED0982"/>
    <w:rsid w:val="00ED3D90"/>
    <w:rsid w:val="00F903C2"/>
    <w:rsid w:val="00FB0B6A"/>
    <w:rsid w:val="00FC0610"/>
    <w:rsid w:val="00FC3E29"/>
    <w:rsid w:val="00FF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E4EBDF"/>
  <w15:chartTrackingRefBased/>
  <w15:docId w15:val="{A05E2DEC-64BC-4B20-8FE3-A29B271E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A6B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5A6B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D3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D9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D3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D9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9598ED22-1BC7-47EE-A2B9-6EACEA1F63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Marji</dc:creator>
  <cp:keywords/>
  <dc:description/>
  <cp:lastModifiedBy>Tamara Marji</cp:lastModifiedBy>
  <cp:revision>19</cp:revision>
  <dcterms:created xsi:type="dcterms:W3CDTF">2020-10-19T10:17:00Z</dcterms:created>
  <dcterms:modified xsi:type="dcterms:W3CDTF">2024-12-01T07:36:00Z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f050ab22-1298-46e1-ae28-d7627d74680b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</Properties>
</file>